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4E4463" w:rsidRPr="004E4463" w:rsidRDefault="004E4463" w:rsidP="004E4463">
      <w:pPr>
        <w:keepNext/>
        <w:keepLines/>
        <w:spacing w:before="240"/>
        <w:jc w:val="center"/>
        <w:outlineLvl w:val="0"/>
        <w:rPr>
          <w:b/>
          <w:bCs/>
          <w:sz w:val="28"/>
          <w:szCs w:val="28"/>
          <w:lang w:eastAsia="x-none"/>
        </w:rPr>
      </w:pPr>
      <w:r w:rsidRPr="004E4463">
        <w:rPr>
          <w:b/>
          <w:bCs/>
          <w:sz w:val="28"/>
          <w:szCs w:val="28"/>
          <w:lang w:eastAsia="x-none"/>
        </w:rPr>
        <w:t>«Электромонтер диспетчерского оборудования и телеавтоматики (5 уровень квалификации)»</w:t>
      </w:r>
    </w:p>
    <w:p w:rsid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95F94" w:rsidRPr="003D1B58" w:rsidRDefault="00B95F94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</w:p>
    <w:p w:rsidR="00EC4EA5" w:rsidRPr="00EC4EA5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C4EA5">
        <w:rPr>
          <w:iCs/>
        </w:rPr>
        <w:t>Что входит в трудовые действия электромонтера диспетчерского оборудования и телеавтоматики при осмотре оборудования и линий связи диспетчерских систем;</w:t>
      </w:r>
    </w:p>
    <w:p w:rsidR="00EC4EA5" w:rsidRPr="00EC4EA5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C4EA5">
        <w:rPr>
          <w:iCs/>
        </w:rPr>
        <w:t>Какими необходимыми умениями должен обладать электромонтер диспетчерского оборудования и телеавтоматики при осмотре оборудования и линий связи диспетчерских систем;</w:t>
      </w:r>
    </w:p>
    <w:p w:rsidR="00EC4EA5" w:rsidRPr="00EC4EA5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C4EA5">
        <w:rPr>
          <w:iCs/>
        </w:rPr>
        <w:t>Что входит в трудовые действия электромонтера диспетчерского оборудования и телеавтоматики при проведении работ по ремонту оборудования диспетчерских систем;</w:t>
      </w:r>
    </w:p>
    <w:p w:rsidR="00EC4EA5" w:rsidRPr="00E95E2B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95E2B">
        <w:rPr>
          <w:iCs/>
        </w:rPr>
        <w:t>Что входит в трудовые действия электромонтера диспетчерского оборудования и телеавтоматики при проведении работ по ремонту/замене линий связи диспетчерских систем;</w:t>
      </w:r>
    </w:p>
    <w:p w:rsidR="00EC4EA5" w:rsidRPr="00E95E2B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95E2B">
        <w:rPr>
          <w:iCs/>
        </w:rPr>
        <w:t>Какими необходимыми умениями должен обладать электромонтер диспетчерского оборудования и телеавтоматики при проведении работ по ремонту/замене линий связи ди</w:t>
      </w:r>
      <w:r w:rsidR="0019145A" w:rsidRPr="00E95E2B">
        <w:rPr>
          <w:iCs/>
        </w:rPr>
        <w:t>спетчерских систем;</w:t>
      </w:r>
    </w:p>
    <w:p w:rsidR="0019145A" w:rsidRPr="00E95E2B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95E2B">
        <w:rPr>
          <w:iCs/>
        </w:rPr>
        <w:t>На кого распространяется профессиональный стандарт «Специалист по оборудованию диспетчерского контроля»</w:t>
      </w:r>
      <w:r w:rsidR="0019145A" w:rsidRPr="00E95E2B">
        <w:rPr>
          <w:iCs/>
        </w:rPr>
        <w:t>;</w:t>
      </w:r>
    </w:p>
    <w:p w:rsidR="00EC4EA5" w:rsidRPr="00E95E2B" w:rsidRDefault="00EC4EA5" w:rsidP="00E95E2B">
      <w:pPr>
        <w:pStyle w:val="a3"/>
        <w:numPr>
          <w:ilvl w:val="0"/>
          <w:numId w:val="1"/>
        </w:numPr>
        <w:spacing w:after="120"/>
        <w:ind w:left="0" w:hanging="284"/>
        <w:jc w:val="both"/>
        <w:rPr>
          <w:iCs/>
        </w:rPr>
      </w:pPr>
      <w:r w:rsidRPr="00E95E2B">
        <w:rPr>
          <w:iCs/>
        </w:rPr>
        <w:t>Какие условия допуска к самостоятельной работе электромонтера диспетчерского оборудования и телеавтоматики</w:t>
      </w:r>
      <w:r w:rsidR="0019145A" w:rsidRPr="00E95E2B">
        <w:rPr>
          <w:iCs/>
        </w:rPr>
        <w:t>;</w:t>
      </w:r>
    </w:p>
    <w:p w:rsidR="0019145A" w:rsidRPr="00E95E2B" w:rsidRDefault="00EC4EA5" w:rsidP="00E95E2B">
      <w:pPr>
        <w:pStyle w:val="a3"/>
        <w:numPr>
          <w:ilvl w:val="0"/>
          <w:numId w:val="1"/>
        </w:numPr>
        <w:ind w:left="0" w:hanging="284"/>
        <w:jc w:val="both"/>
      </w:pPr>
      <w:r w:rsidRPr="00E95E2B">
        <w:t>Какую группу допуска по электробезопасности должен иметь электромонтера диспетчерского оборудования и телеавтоматики</w:t>
      </w:r>
      <w:r w:rsidR="0019145A" w:rsidRPr="00E95E2B">
        <w:t>;</w:t>
      </w:r>
    </w:p>
    <w:p w:rsidR="0019145A" w:rsidRPr="00E95E2B" w:rsidRDefault="00EC4EA5" w:rsidP="00E95E2B">
      <w:pPr>
        <w:pStyle w:val="a3"/>
        <w:numPr>
          <w:ilvl w:val="0"/>
          <w:numId w:val="1"/>
        </w:numPr>
        <w:ind w:left="0" w:hanging="284"/>
      </w:pPr>
      <w:r w:rsidRPr="00E95E2B">
        <w:t>Что называется, лифтом</w:t>
      </w:r>
      <w:r w:rsidR="0019145A" w:rsidRPr="00E95E2B">
        <w:t>;</w:t>
      </w:r>
    </w:p>
    <w:p w:rsidR="00EC4EA5" w:rsidRPr="00E95E2B" w:rsidRDefault="00E95E2B" w:rsidP="00E95E2B">
      <w:pPr>
        <w:pStyle w:val="a3"/>
        <w:numPr>
          <w:ilvl w:val="0"/>
          <w:numId w:val="1"/>
        </w:numPr>
        <w:ind w:left="0" w:hanging="284"/>
      </w:pPr>
      <w:r w:rsidRPr="00E95E2B">
        <w:t>Что называется,</w:t>
      </w:r>
      <w:r w:rsidR="00EC4EA5" w:rsidRPr="00E95E2B">
        <w:t xml:space="preserve"> </w:t>
      </w:r>
      <w:r w:rsidR="00EC4EA5" w:rsidRPr="00E95E2B">
        <w:rPr>
          <w:bCs/>
          <w:color w:val="000000"/>
        </w:rPr>
        <w:t>устройством диспетчерского контроля</w:t>
      </w:r>
      <w:r w:rsidR="00553EC5">
        <w:rPr>
          <w:bCs/>
          <w:color w:val="000000"/>
        </w:rPr>
        <w:t>;</w:t>
      </w:r>
    </w:p>
    <w:p w:rsidR="00EC4EA5" w:rsidRPr="00E95E2B" w:rsidRDefault="00E95E2B" w:rsidP="00E95E2B">
      <w:pPr>
        <w:pStyle w:val="a3"/>
        <w:numPr>
          <w:ilvl w:val="0"/>
          <w:numId w:val="1"/>
        </w:numPr>
        <w:ind w:left="0" w:hanging="284"/>
        <w:rPr>
          <w:color w:val="2D2D2D"/>
          <w:spacing w:val="2"/>
          <w:shd w:val="clear" w:color="auto" w:fill="FFFFFF"/>
        </w:rPr>
      </w:pPr>
      <w:r w:rsidRPr="00E95E2B">
        <w:rPr>
          <w:color w:val="2D2D2D"/>
          <w:spacing w:val="2"/>
          <w:shd w:val="clear" w:color="auto" w:fill="FFFFFF"/>
        </w:rPr>
        <w:t>Что такое к</w:t>
      </w:r>
      <w:r w:rsidR="00EC4EA5" w:rsidRPr="00E95E2B">
        <w:rPr>
          <w:color w:val="2D2D2D"/>
          <w:spacing w:val="2"/>
          <w:shd w:val="clear" w:color="auto" w:fill="FFFFFF"/>
        </w:rPr>
        <w:t>анал передачи</w:t>
      </w:r>
      <w:r w:rsidR="00553EC5">
        <w:rPr>
          <w:color w:val="2D2D2D"/>
          <w:spacing w:val="2"/>
          <w:shd w:val="clear" w:color="auto" w:fill="FFFFFF"/>
        </w:rPr>
        <w:t>;</w:t>
      </w:r>
      <w:r w:rsidR="00EC4EA5" w:rsidRPr="00E95E2B">
        <w:rPr>
          <w:color w:val="2D2D2D"/>
          <w:spacing w:val="2"/>
          <w:shd w:val="clear" w:color="auto" w:fill="FFFFFF"/>
        </w:rPr>
        <w:tab/>
      </w:r>
    </w:p>
    <w:p w:rsidR="00EC4EA5" w:rsidRPr="00E95E2B" w:rsidRDefault="00E95E2B" w:rsidP="00E95E2B">
      <w:pPr>
        <w:pStyle w:val="a3"/>
        <w:numPr>
          <w:ilvl w:val="0"/>
          <w:numId w:val="1"/>
        </w:numPr>
        <w:ind w:left="0" w:hanging="284"/>
      </w:pPr>
      <w:r w:rsidRPr="00E95E2B">
        <w:t>Что такое средства связи</w:t>
      </w:r>
      <w:r w:rsidR="00553EC5">
        <w:t>;</w:t>
      </w:r>
    </w:p>
    <w:p w:rsidR="00E95E2B" w:rsidRPr="00E95E2B" w:rsidRDefault="00EC4EA5" w:rsidP="00E95E2B">
      <w:pPr>
        <w:pStyle w:val="Defaul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</w:rPr>
      </w:pPr>
      <w:r w:rsidRPr="00E95E2B">
        <w:rPr>
          <w:rFonts w:ascii="Times New Roman" w:hAnsi="Times New Roman" w:cs="Times New Roman"/>
          <w:bCs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</w:t>
      </w:r>
      <w:r w:rsidR="00E95E2B" w:rsidRPr="00E95E2B">
        <w:rPr>
          <w:rFonts w:ascii="Times New Roman" w:hAnsi="Times New Roman" w:cs="Times New Roman"/>
          <w:bCs/>
        </w:rPr>
        <w:t>;</w:t>
      </w:r>
    </w:p>
    <w:p w:rsidR="00EC4EA5" w:rsidRPr="00E95E2B" w:rsidRDefault="00EC4EA5" w:rsidP="00E95E2B">
      <w:pPr>
        <w:pStyle w:val="Defaul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</w:rPr>
      </w:pPr>
      <w:r w:rsidRPr="00E95E2B">
        <w:rPr>
          <w:rFonts w:ascii="Times New Roman" w:hAnsi="Times New Roman" w:cs="Times New Roman"/>
          <w:bCs/>
        </w:rPr>
        <w:t>Когда проводится внеплановый инстр</w:t>
      </w:r>
      <w:r w:rsidR="00E95E2B" w:rsidRPr="00E95E2B">
        <w:rPr>
          <w:rFonts w:ascii="Times New Roman" w:hAnsi="Times New Roman" w:cs="Times New Roman"/>
          <w:bCs/>
        </w:rPr>
        <w:t>уктаж;</w:t>
      </w:r>
      <w:r w:rsidRPr="00E95E2B">
        <w:rPr>
          <w:rFonts w:ascii="Times New Roman" w:hAnsi="Times New Roman" w:cs="Times New Roman"/>
          <w:bCs/>
        </w:rPr>
        <w:t xml:space="preserve"> </w:t>
      </w:r>
    </w:p>
    <w:p w:rsidR="00EC4EA5" w:rsidRPr="00E95E2B" w:rsidRDefault="00EC4EA5" w:rsidP="00E95E2B">
      <w:pPr>
        <w:pStyle w:val="a3"/>
        <w:numPr>
          <w:ilvl w:val="0"/>
          <w:numId w:val="1"/>
        </w:numPr>
        <w:ind w:left="0" w:hanging="284"/>
      </w:pPr>
      <w:r w:rsidRPr="00E95E2B">
        <w:rPr>
          <w:bCs/>
        </w:rPr>
        <w:t>В каких случая</w:t>
      </w:r>
      <w:r w:rsidR="00553EC5">
        <w:rPr>
          <w:bCs/>
        </w:rPr>
        <w:t>х проводится целевой инструктаж;</w:t>
      </w:r>
      <w:r w:rsidRPr="00E95E2B">
        <w:rPr>
          <w:bCs/>
        </w:rPr>
        <w:t xml:space="preserve"> </w:t>
      </w:r>
    </w:p>
    <w:p w:rsidR="00EC4EA5" w:rsidRPr="00E95E2B" w:rsidRDefault="00EC4EA5" w:rsidP="00E95E2B">
      <w:pPr>
        <w:pStyle w:val="Default"/>
        <w:numPr>
          <w:ilvl w:val="0"/>
          <w:numId w:val="1"/>
        </w:numPr>
        <w:tabs>
          <w:tab w:val="left" w:pos="993"/>
        </w:tabs>
        <w:ind w:left="0" w:hanging="284"/>
        <w:rPr>
          <w:rFonts w:ascii="Times New Roman" w:hAnsi="Times New Roman" w:cs="Times New Roman"/>
        </w:rPr>
      </w:pPr>
      <w:r w:rsidRPr="00E95E2B">
        <w:rPr>
          <w:rFonts w:ascii="Times New Roman" w:hAnsi="Times New Roman" w:cs="Times New Roman"/>
        </w:rPr>
        <w:t>Назначение амперметра</w:t>
      </w:r>
      <w:r w:rsidR="00E95E2B" w:rsidRPr="00E95E2B">
        <w:rPr>
          <w:rFonts w:ascii="Times New Roman" w:hAnsi="Times New Roman" w:cs="Times New Roman"/>
        </w:rPr>
        <w:t>;</w:t>
      </w:r>
    </w:p>
    <w:p w:rsidR="00EC4EA5" w:rsidRPr="00E95E2B" w:rsidRDefault="00EC4EA5" w:rsidP="00E95E2B">
      <w:pPr>
        <w:pStyle w:val="a3"/>
        <w:numPr>
          <w:ilvl w:val="0"/>
          <w:numId w:val="1"/>
        </w:numPr>
        <w:tabs>
          <w:tab w:val="left" w:pos="1134"/>
        </w:tabs>
        <w:ind w:left="0" w:hanging="284"/>
        <w:rPr>
          <w:bCs/>
        </w:rPr>
      </w:pPr>
      <w:r w:rsidRPr="00E95E2B">
        <w:rPr>
          <w:bCs/>
        </w:rPr>
        <w:t>Порядок оформления результата осмотра оборудования</w:t>
      </w:r>
      <w:r w:rsidR="00E95E2B" w:rsidRPr="00E95E2B">
        <w:rPr>
          <w:bCs/>
        </w:rPr>
        <w:t>;</w:t>
      </w:r>
    </w:p>
    <w:p w:rsidR="00E95E2B" w:rsidRPr="00E95E2B" w:rsidRDefault="00E95E2B" w:rsidP="00E95E2B">
      <w:pPr>
        <w:pStyle w:val="a3"/>
        <w:tabs>
          <w:tab w:val="left" w:pos="1134"/>
        </w:tabs>
        <w:ind w:left="0"/>
        <w:rPr>
          <w:bCs/>
          <w:color w:val="FF0000"/>
        </w:rPr>
      </w:pPr>
    </w:p>
    <w:p w:rsidR="003345F0" w:rsidRDefault="003345F0" w:rsidP="00D96F11">
      <w:pPr>
        <w:pStyle w:val="a3"/>
        <w:ind w:left="0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E926E8" w:rsidRDefault="00E926E8" w:rsidP="003345F0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E926E8" w:rsidRPr="00E926E8" w:rsidRDefault="00E926E8" w:rsidP="00D96F11">
      <w:pPr>
        <w:pStyle w:val="a3"/>
        <w:widowControl w:val="0"/>
        <w:numPr>
          <w:ilvl w:val="0"/>
          <w:numId w:val="2"/>
        </w:numPr>
        <w:tabs>
          <w:tab w:val="left" w:pos="493"/>
        </w:tabs>
        <w:ind w:left="0" w:firstLine="0"/>
        <w:jc w:val="both"/>
        <w:rPr>
          <w:rFonts w:eastAsiaTheme="minorEastAsia"/>
        </w:rPr>
      </w:pPr>
      <w:r w:rsidRPr="00E926E8">
        <w:rPr>
          <w:rFonts w:eastAsiaTheme="minorEastAsia"/>
        </w:rPr>
        <w:t xml:space="preserve">Осмотр и проверка работоспособности линии связи. Документальное оформление результатов выполненных работ. Информирование в установленном порядке руководства о проделанной работе и о выявленных недостатках. </w:t>
      </w:r>
    </w:p>
    <w:p w:rsidR="00E926E8" w:rsidRPr="00E926E8" w:rsidRDefault="00E926E8" w:rsidP="00D96F11">
      <w:pPr>
        <w:pStyle w:val="a3"/>
        <w:widowControl w:val="0"/>
        <w:numPr>
          <w:ilvl w:val="0"/>
          <w:numId w:val="2"/>
        </w:numPr>
        <w:tabs>
          <w:tab w:val="left" w:pos="493"/>
        </w:tabs>
        <w:ind w:left="0" w:firstLine="0"/>
        <w:jc w:val="both"/>
        <w:rPr>
          <w:rFonts w:eastAsiaTheme="minorEastAsia"/>
        </w:rPr>
      </w:pPr>
      <w:r w:rsidRPr="00E926E8">
        <w:rPr>
          <w:rFonts w:eastAsiaTheme="minorEastAsia"/>
        </w:rPr>
        <w:t>Проведение необходимых мероприятий для модернизации оборудования диспетчерской системы согласно тому заданию. Документальное оформление р</w:t>
      </w:r>
      <w:bookmarkStart w:id="0" w:name="_GoBack"/>
      <w:bookmarkEnd w:id="0"/>
      <w:r w:rsidRPr="00E926E8">
        <w:rPr>
          <w:rFonts w:eastAsiaTheme="minorEastAsia"/>
        </w:rPr>
        <w:t xml:space="preserve">езультатов выполненных работ. Информирование в установленном порядке руководства о проделанной работе и о выявленных недостатках. </w:t>
      </w:r>
    </w:p>
    <w:p w:rsidR="00210365" w:rsidRPr="00260690" w:rsidRDefault="00E926E8" w:rsidP="00D96F11">
      <w:pPr>
        <w:pStyle w:val="a3"/>
        <w:widowControl w:val="0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eastAsiaTheme="minorEastAsia"/>
          <w:b/>
          <w:sz w:val="28"/>
          <w:szCs w:val="28"/>
        </w:rPr>
      </w:pPr>
      <w:r w:rsidRPr="00260690">
        <w:rPr>
          <w:rFonts w:eastAsiaTheme="minorEastAsia"/>
        </w:rPr>
        <w:t>Подключение узлового оборудования к ПК, настрой</w:t>
      </w:r>
      <w:r w:rsidR="00D96F11">
        <w:rPr>
          <w:rFonts w:eastAsiaTheme="minorEastAsia"/>
        </w:rPr>
        <w:t xml:space="preserve">ка, проверка работоспособности. </w:t>
      </w:r>
      <w:r w:rsidRPr="00260690">
        <w:rPr>
          <w:rFonts w:eastAsiaTheme="minorEastAsia"/>
        </w:rPr>
        <w:t>Документальное оформление результатов выполненных работ. Информирование в установленном порядке руководства о проделанной работе и о выявленных недостатках.</w:t>
      </w:r>
    </w:p>
    <w:sectPr w:rsidR="00210365" w:rsidRPr="00260690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771"/>
    <w:multiLevelType w:val="hybridMultilevel"/>
    <w:tmpl w:val="3E9E80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7074"/>
    <w:multiLevelType w:val="hybridMultilevel"/>
    <w:tmpl w:val="3D405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43660"/>
    <w:rsid w:val="000B5E8B"/>
    <w:rsid w:val="00131366"/>
    <w:rsid w:val="0019145A"/>
    <w:rsid w:val="001A16CA"/>
    <w:rsid w:val="00210365"/>
    <w:rsid w:val="00260690"/>
    <w:rsid w:val="00294436"/>
    <w:rsid w:val="00310D70"/>
    <w:rsid w:val="003345F0"/>
    <w:rsid w:val="00350D01"/>
    <w:rsid w:val="003B6E28"/>
    <w:rsid w:val="003D1B58"/>
    <w:rsid w:val="003F1269"/>
    <w:rsid w:val="0044165B"/>
    <w:rsid w:val="0047662D"/>
    <w:rsid w:val="00494CC4"/>
    <w:rsid w:val="00495A08"/>
    <w:rsid w:val="004E4463"/>
    <w:rsid w:val="00515A32"/>
    <w:rsid w:val="00534DB2"/>
    <w:rsid w:val="00553EC5"/>
    <w:rsid w:val="0055426F"/>
    <w:rsid w:val="00684977"/>
    <w:rsid w:val="006D5E54"/>
    <w:rsid w:val="00705F20"/>
    <w:rsid w:val="00792879"/>
    <w:rsid w:val="007E5FC8"/>
    <w:rsid w:val="00831BED"/>
    <w:rsid w:val="008C1AF2"/>
    <w:rsid w:val="009171DC"/>
    <w:rsid w:val="009309DC"/>
    <w:rsid w:val="0093208B"/>
    <w:rsid w:val="00A41D29"/>
    <w:rsid w:val="00B230CC"/>
    <w:rsid w:val="00B30E2B"/>
    <w:rsid w:val="00B517B7"/>
    <w:rsid w:val="00B828E6"/>
    <w:rsid w:val="00B83636"/>
    <w:rsid w:val="00B95F94"/>
    <w:rsid w:val="00BA79CC"/>
    <w:rsid w:val="00C6038A"/>
    <w:rsid w:val="00C62053"/>
    <w:rsid w:val="00CE0DAE"/>
    <w:rsid w:val="00D26FDA"/>
    <w:rsid w:val="00D83CF1"/>
    <w:rsid w:val="00D96F11"/>
    <w:rsid w:val="00DA4469"/>
    <w:rsid w:val="00DA5E80"/>
    <w:rsid w:val="00DD68C8"/>
    <w:rsid w:val="00E12BE6"/>
    <w:rsid w:val="00E12D52"/>
    <w:rsid w:val="00E216AF"/>
    <w:rsid w:val="00E22F1C"/>
    <w:rsid w:val="00E747EC"/>
    <w:rsid w:val="00E926E8"/>
    <w:rsid w:val="00E95E2B"/>
    <w:rsid w:val="00EB7BAE"/>
    <w:rsid w:val="00EC4EA5"/>
    <w:rsid w:val="00F26B04"/>
    <w:rsid w:val="00F86D8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3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customStyle="1" w:styleId="21">
    <w:name w:val="Основной текст (2)"/>
    <w:basedOn w:val="a0"/>
    <w:rsid w:val="00C60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6">
    <w:name w:val="Emphasis"/>
    <w:basedOn w:val="a0"/>
    <w:uiPriority w:val="20"/>
    <w:qFormat/>
    <w:rsid w:val="00C6038A"/>
    <w:rPr>
      <w:i/>
      <w:iCs/>
    </w:rPr>
  </w:style>
  <w:style w:type="paragraph" w:customStyle="1" w:styleId="FORMATTEXT">
    <w:name w:val=".FORMATTEXT"/>
    <w:rsid w:val="00C6038A"/>
    <w:pPr>
      <w:widowControl w:val="0"/>
      <w:suppressAutoHyphens/>
      <w:spacing w:after="0" w:line="276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f7">
    <w:name w:val="Не вступил в силу"/>
    <w:rsid w:val="00C6038A"/>
    <w:rPr>
      <w:b/>
      <w:bCs/>
      <w:color w:val="008080"/>
    </w:rPr>
  </w:style>
  <w:style w:type="character" w:customStyle="1" w:styleId="0pt6">
    <w:name w:val="Основной текст + Интервал 0 pt6"/>
    <w:rsid w:val="00C6038A"/>
    <w:rPr>
      <w:rFonts w:ascii="Times New Roman" w:hAnsi="Times New Roman" w:cs="Times New Roman"/>
      <w:spacing w:val="2"/>
      <w:sz w:val="19"/>
      <w:szCs w:val="19"/>
    </w:rPr>
  </w:style>
  <w:style w:type="paragraph" w:styleId="af8">
    <w:name w:val="Body Text"/>
    <w:basedOn w:val="a"/>
    <w:link w:val="af9"/>
    <w:rsid w:val="00C6038A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9">
    <w:name w:val="Основной текст Знак"/>
    <w:basedOn w:val="a0"/>
    <w:link w:val="af8"/>
    <w:rsid w:val="00C6038A"/>
    <w:rPr>
      <w:rFonts w:ascii="Calibri" w:eastAsia="Calibri" w:hAnsi="Calibri" w:cs="Times New Roman"/>
      <w:kern w:val="1"/>
      <w:lang w:eastAsia="ar-SA"/>
    </w:rPr>
  </w:style>
  <w:style w:type="paragraph" w:customStyle="1" w:styleId="Standard">
    <w:name w:val="Standard"/>
    <w:rsid w:val="00FC76E5"/>
    <w:pPr>
      <w:suppressAutoHyphens/>
      <w:autoSpaceDN w:val="0"/>
      <w:spacing w:after="200" w:line="276" w:lineRule="auto"/>
      <w:textAlignment w:val="baseline"/>
    </w:pPr>
    <w:rPr>
      <w:rFonts w:ascii="Calibri" w:eastAsia="Calibri, Calibri" w:hAnsi="Calibri" w:cs="Times New Roman"/>
      <w:kern w:val="3"/>
    </w:rPr>
  </w:style>
  <w:style w:type="paragraph" w:customStyle="1" w:styleId="Textbody">
    <w:name w:val="Text body"/>
    <w:basedOn w:val="Standard"/>
    <w:rsid w:val="00FC76E5"/>
    <w:pPr>
      <w:spacing w:after="120"/>
    </w:pPr>
  </w:style>
  <w:style w:type="table" w:customStyle="1" w:styleId="12">
    <w:name w:val="Сетка таблицы1"/>
    <w:basedOn w:val="a1"/>
    <w:next w:val="a7"/>
    <w:uiPriority w:val="59"/>
    <w:locked/>
    <w:rsid w:val="00FC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C7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C62053"/>
    <w:rPr>
      <w:rFonts w:cs="Times New Roman"/>
    </w:rPr>
  </w:style>
  <w:style w:type="character" w:customStyle="1" w:styleId="22">
    <w:name w:val="Основной текст (2)_"/>
    <w:basedOn w:val="a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62053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62053"/>
    <w:pPr>
      <w:widowControl w:val="0"/>
      <w:shd w:val="clear" w:color="auto" w:fill="FFFFFF"/>
      <w:spacing w:before="420" w:line="274" w:lineRule="exact"/>
      <w:ind w:hanging="500"/>
      <w:jc w:val="both"/>
    </w:pPr>
    <w:rPr>
      <w:rFonts w:eastAsiaTheme="minorHAnsi"/>
      <w:i/>
      <w:iCs/>
      <w:spacing w:val="5"/>
      <w:sz w:val="20"/>
      <w:szCs w:val="20"/>
      <w:lang w:eastAsia="en-US"/>
    </w:rPr>
  </w:style>
  <w:style w:type="character" w:customStyle="1" w:styleId="afa">
    <w:name w:val="Основной текст + Курсив"/>
    <w:aliases w:val="Интервал 0 pt"/>
    <w:basedOn w:val="13"/>
    <w:uiPriority w:val="99"/>
    <w:rsid w:val="00C62053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C62053"/>
    <w:pPr>
      <w:widowControl w:val="0"/>
      <w:shd w:val="clear" w:color="auto" w:fill="FFFFFF"/>
      <w:spacing w:after="240" w:line="274" w:lineRule="exact"/>
      <w:outlineLvl w:val="6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Candara">
    <w:name w:val="Основной текст + Candara"/>
    <w:aliases w:val="8 pt,Полужирный4,Интервал 0 pt15"/>
    <w:basedOn w:val="13"/>
    <w:uiPriority w:val="99"/>
    <w:rsid w:val="00C62053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62053"/>
    <w:pPr>
      <w:widowControl w:val="0"/>
      <w:shd w:val="clear" w:color="auto" w:fill="FFFFFF"/>
      <w:spacing w:before="300" w:line="240" w:lineRule="atLeast"/>
      <w:ind w:firstLine="500"/>
      <w:outlineLvl w:val="3"/>
    </w:pPr>
    <w:rPr>
      <w:rFonts w:eastAsiaTheme="minorHAnsi"/>
      <w:spacing w:val="-12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13"/>
    <w:uiPriority w:val="99"/>
    <w:rsid w:val="00C62053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basedOn w:val="a0"/>
    <w:uiPriority w:val="99"/>
    <w:rsid w:val="00C62053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62053"/>
    <w:pPr>
      <w:widowControl w:val="0"/>
      <w:shd w:val="clear" w:color="auto" w:fill="FFFFFF"/>
      <w:spacing w:before="300" w:line="739" w:lineRule="exact"/>
      <w:jc w:val="both"/>
      <w:outlineLvl w:val="1"/>
    </w:pPr>
    <w:rPr>
      <w:rFonts w:eastAsiaTheme="minorHAnsi"/>
      <w:spacing w:val="6"/>
      <w:sz w:val="19"/>
      <w:szCs w:val="19"/>
      <w:lang w:eastAsia="en-US"/>
    </w:rPr>
  </w:style>
  <w:style w:type="paragraph" w:customStyle="1" w:styleId="c7">
    <w:name w:val="c7"/>
    <w:basedOn w:val="a"/>
    <w:rsid w:val="00C62053"/>
    <w:pPr>
      <w:spacing w:before="100" w:beforeAutospacing="1" w:after="100" w:afterAutospacing="1"/>
    </w:pPr>
  </w:style>
  <w:style w:type="character" w:customStyle="1" w:styleId="c0">
    <w:name w:val="c0"/>
    <w:basedOn w:val="a0"/>
    <w:rsid w:val="00C62053"/>
  </w:style>
  <w:style w:type="character" w:customStyle="1" w:styleId="c1">
    <w:name w:val="c1"/>
    <w:basedOn w:val="a0"/>
    <w:rsid w:val="00C62053"/>
  </w:style>
  <w:style w:type="paragraph" w:customStyle="1" w:styleId="c4">
    <w:name w:val="c4"/>
    <w:basedOn w:val="a"/>
    <w:rsid w:val="00C62053"/>
    <w:pPr>
      <w:spacing w:before="100" w:beforeAutospacing="1" w:after="100" w:afterAutospacing="1"/>
    </w:pPr>
  </w:style>
  <w:style w:type="paragraph" w:customStyle="1" w:styleId="c5">
    <w:name w:val="c5"/>
    <w:basedOn w:val="a"/>
    <w:rsid w:val="00C62053"/>
    <w:pPr>
      <w:spacing w:before="100" w:beforeAutospacing="1" w:after="100" w:afterAutospacing="1"/>
    </w:pPr>
  </w:style>
  <w:style w:type="character" w:customStyle="1" w:styleId="c3">
    <w:name w:val="c3"/>
    <w:basedOn w:val="a0"/>
    <w:rsid w:val="00C62053"/>
  </w:style>
  <w:style w:type="character" w:customStyle="1" w:styleId="36">
    <w:name w:val="Основной текст (3) + 6"/>
    <w:aliases w:val="5 pt,Полужирный,Не курсив,Интервал 0 pt18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basedOn w:val="3"/>
    <w:uiPriority w:val="99"/>
    <w:rsid w:val="00C62053"/>
    <w:rPr>
      <w:rFonts w:ascii="Times New Roman" w:hAnsi="Times New Roman" w:cs="Times New Roman"/>
      <w:b/>
      <w:bCs/>
      <w:i w:val="0"/>
      <w:iCs w:val="0"/>
      <w:spacing w:val="8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Полужирный1,Интервал 0 pt9"/>
    <w:basedOn w:val="13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u w:val="none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C62053"/>
    <w:rPr>
      <w:rFonts w:ascii="Calibri" w:hAnsi="Calibri" w:cs="Calibri"/>
      <w:spacing w:val="-4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62053"/>
    <w:rPr>
      <w:rFonts w:ascii="Times New Roman" w:hAnsi="Times New Roman" w:cs="Times New Roman"/>
      <w:b/>
      <w:bCs/>
      <w:spacing w:val="-14"/>
      <w:sz w:val="20"/>
      <w:szCs w:val="20"/>
      <w:shd w:val="clear" w:color="auto" w:fill="FFFFFF"/>
    </w:rPr>
  </w:style>
  <w:style w:type="character" w:customStyle="1" w:styleId="362">
    <w:name w:val="Основной текст (3) + 62"/>
    <w:aliases w:val="5 pt4,Интервал 0 pt7"/>
    <w:basedOn w:val="3"/>
    <w:uiPriority w:val="99"/>
    <w:rsid w:val="00C62053"/>
    <w:rPr>
      <w:rFonts w:ascii="Times New Roman" w:hAnsi="Times New Roman" w:cs="Times New Roman"/>
      <w:i/>
      <w:iCs/>
      <w:spacing w:val="17"/>
      <w:sz w:val="13"/>
      <w:szCs w:val="13"/>
      <w:u w:val="single"/>
      <w:shd w:val="clear" w:color="auto" w:fill="FFFFFF"/>
    </w:rPr>
  </w:style>
  <w:style w:type="character" w:customStyle="1" w:styleId="361">
    <w:name w:val="Основной текст (3) + 61"/>
    <w:aliases w:val="5 pt3,Интервал 0 pt6"/>
    <w:basedOn w:val="3"/>
    <w:uiPriority w:val="99"/>
    <w:rsid w:val="00C62053"/>
    <w:rPr>
      <w:rFonts w:ascii="Times New Roman" w:hAnsi="Times New Roman" w:cs="Times New Roman"/>
      <w:i/>
      <w:iCs/>
      <w:spacing w:val="0"/>
      <w:sz w:val="13"/>
      <w:szCs w:val="13"/>
      <w:u w:val="single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62053"/>
    <w:pPr>
      <w:widowControl w:val="0"/>
      <w:shd w:val="clear" w:color="auto" w:fill="FFFFFF"/>
      <w:spacing w:before="240" w:line="240" w:lineRule="atLeast"/>
    </w:pPr>
    <w:rPr>
      <w:rFonts w:ascii="Calibri" w:eastAsiaTheme="minorHAnsi" w:hAnsi="Calibri" w:cs="Calibri"/>
      <w:spacing w:val="-4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C62053"/>
    <w:pPr>
      <w:widowControl w:val="0"/>
      <w:shd w:val="clear" w:color="auto" w:fill="FFFFFF"/>
      <w:spacing w:before="480" w:line="240" w:lineRule="atLeast"/>
      <w:jc w:val="both"/>
    </w:pPr>
    <w:rPr>
      <w:rFonts w:eastAsiaTheme="minorHAnsi"/>
      <w:b/>
      <w:bCs/>
      <w:spacing w:val="-14"/>
      <w:sz w:val="20"/>
      <w:szCs w:val="20"/>
      <w:lang w:eastAsia="en-US"/>
    </w:rPr>
  </w:style>
  <w:style w:type="character" w:customStyle="1" w:styleId="62">
    <w:name w:val="Заголовок №6 (2)_"/>
    <w:basedOn w:val="a0"/>
    <w:link w:val="620"/>
    <w:uiPriority w:val="99"/>
    <w:rsid w:val="00C62053"/>
    <w:rPr>
      <w:rFonts w:ascii="Times New Roman" w:hAnsi="Times New Roman" w:cs="Times New Roman"/>
      <w:spacing w:val="-12"/>
      <w:shd w:val="clear" w:color="auto" w:fill="FFFFFF"/>
    </w:rPr>
  </w:style>
  <w:style w:type="character" w:customStyle="1" w:styleId="391">
    <w:name w:val="Основной текст (3) + 91"/>
    <w:aliases w:val="5 pt7,Не курсив2,Интервал 0 pt11"/>
    <w:basedOn w:val="3"/>
    <w:uiPriority w:val="99"/>
    <w:rsid w:val="00C62053"/>
    <w:rPr>
      <w:rFonts w:ascii="Times New Roman" w:hAnsi="Times New Roman" w:cs="Times New Roman"/>
      <w:i w:val="0"/>
      <w:iCs w:val="0"/>
      <w:spacing w:val="6"/>
      <w:sz w:val="19"/>
      <w:szCs w:val="19"/>
      <w:u w:val="none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C62053"/>
    <w:pPr>
      <w:widowControl w:val="0"/>
      <w:shd w:val="clear" w:color="auto" w:fill="FFFFFF"/>
      <w:spacing w:before="120" w:line="240" w:lineRule="atLeast"/>
      <w:jc w:val="both"/>
      <w:outlineLvl w:val="5"/>
    </w:pPr>
    <w:rPr>
      <w:rFonts w:eastAsiaTheme="minorHAnsi"/>
      <w:spacing w:val="-12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uiPriority w:val="99"/>
    <w:rsid w:val="00C62053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C62053"/>
    <w:pPr>
      <w:widowControl w:val="0"/>
      <w:shd w:val="clear" w:color="auto" w:fill="FFFFFF"/>
      <w:spacing w:before="180" w:line="240" w:lineRule="atLeast"/>
      <w:jc w:val="both"/>
      <w:outlineLvl w:val="5"/>
    </w:pPr>
    <w:rPr>
      <w:rFonts w:eastAsiaTheme="minorHAnsi"/>
      <w:spacing w:val="6"/>
      <w:sz w:val="19"/>
      <w:szCs w:val="19"/>
      <w:lang w:eastAsia="en-US"/>
    </w:rPr>
  </w:style>
  <w:style w:type="character" w:customStyle="1" w:styleId="25">
    <w:name w:val="Основной текст (2) + Не полужирный"/>
    <w:aliases w:val="Курсив,Интервал 0 pt5"/>
    <w:basedOn w:val="22"/>
    <w:uiPriority w:val="99"/>
    <w:rsid w:val="00C62053"/>
    <w:rPr>
      <w:rFonts w:ascii="Times New Roman" w:hAnsi="Times New Roman" w:cs="Times New Roman"/>
      <w:b w:val="0"/>
      <w:bCs w:val="0"/>
      <w:i/>
      <w:iCs/>
      <w:spacing w:val="5"/>
      <w:sz w:val="20"/>
      <w:szCs w:val="20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C6205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C62053"/>
    <w:pPr>
      <w:widowControl w:val="0"/>
      <w:shd w:val="clear" w:color="auto" w:fill="FFFFFF"/>
      <w:spacing w:before="480" w:line="240" w:lineRule="atLeast"/>
      <w:jc w:val="both"/>
      <w:outlineLvl w:val="4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53">
    <w:name w:val="Заголовок №5 (3)_"/>
    <w:basedOn w:val="a0"/>
    <w:link w:val="530"/>
    <w:uiPriority w:val="99"/>
    <w:rsid w:val="00C62053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62053"/>
    <w:pPr>
      <w:widowControl w:val="0"/>
      <w:shd w:val="clear" w:color="auto" w:fill="FFFFFF"/>
      <w:spacing w:line="653" w:lineRule="exact"/>
      <w:jc w:val="both"/>
      <w:outlineLvl w:val="4"/>
    </w:pPr>
    <w:rPr>
      <w:rFonts w:eastAsiaTheme="minorHAnsi"/>
      <w:b/>
      <w:bCs/>
      <w:spacing w:val="8"/>
      <w:sz w:val="20"/>
      <w:szCs w:val="20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C6205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C62053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fb">
    <w:name w:val="No Spacing"/>
    <w:uiPriority w:val="1"/>
    <w:qFormat/>
    <w:rsid w:val="00EC4EA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67B0-E170-40F0-978E-4C92E7B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45</cp:revision>
  <cp:lastPrinted>2018-02-08T07:41:00Z</cp:lastPrinted>
  <dcterms:created xsi:type="dcterms:W3CDTF">2018-08-06T03:10:00Z</dcterms:created>
  <dcterms:modified xsi:type="dcterms:W3CDTF">2018-08-08T04:33:00Z</dcterms:modified>
</cp:coreProperties>
</file>