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0A" w:rsidRDefault="00FB71C0" w:rsidP="00FB71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29 Машинист крана (крановщик) по управлению пневмоколесными кранами (3 уровень квалификации)</w:t>
      </w:r>
    </w:p>
    <w:p w:rsidR="00FB71C0" w:rsidRDefault="00FB71C0" w:rsidP="00FB71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BC7FE8" w:rsidRDefault="00BC7FE8" w:rsidP="00BC7FE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326717">
        <w:rPr>
          <w:rFonts w:ascii="Times New Roman" w:hAnsi="Times New Roman"/>
          <w:iCs/>
          <w:sz w:val="24"/>
          <w:szCs w:val="24"/>
          <w:u w:val="single"/>
        </w:rPr>
        <w:t>Задания с выбором одного или нескольких вариантов ответа.</w:t>
      </w:r>
    </w:p>
    <w:p w:rsidR="00BC7FE8" w:rsidRPr="00326717" w:rsidRDefault="00BC7FE8" w:rsidP="00BC7FE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BC7FE8" w:rsidRPr="00326717" w:rsidRDefault="00A67378" w:rsidP="00BC7FE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BC7FE8" w:rsidRPr="00326717">
        <w:rPr>
          <w:rFonts w:ascii="Times New Roman" w:hAnsi="Times New Roman"/>
          <w:b/>
          <w:sz w:val="24"/>
          <w:szCs w:val="24"/>
        </w:rPr>
        <w:t>. Задание:</w:t>
      </w:r>
      <w:r w:rsidR="00BC7FE8" w:rsidRPr="0032671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r w:rsidR="00BC7FE8"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BC7FE8" w:rsidRPr="003C7DD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Какие сроки осмотра траверс, клещей и других захватов и тары?</w:t>
      </w:r>
      <w:r w:rsidR="00BC7FE8"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</w:t>
      </w:r>
    </w:p>
    <w:p w:rsidR="00BC7FE8" w:rsidRPr="00326717" w:rsidRDefault="00BC7FE8" w:rsidP="00BC7FE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1. 1 раз в месяц </w:t>
      </w:r>
      <w:r w:rsidRPr="00326717">
        <w:rPr>
          <w:rFonts w:ascii="Times New Roman" w:hAnsi="Times New Roman"/>
          <w:iCs/>
          <w:sz w:val="24"/>
          <w:szCs w:val="24"/>
        </w:rPr>
        <w:t xml:space="preserve"> 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2. 1 раз в 10 дней.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3. 1 раз в 2 недели.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4. Перед выдачей в работу.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BC7FE8" w:rsidRPr="003C7DDC" w:rsidRDefault="00A67378" w:rsidP="00BC7FE8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C7FE8" w:rsidRPr="00326717">
        <w:rPr>
          <w:rFonts w:ascii="Times New Roman" w:hAnsi="Times New Roman"/>
          <w:b/>
          <w:sz w:val="24"/>
          <w:szCs w:val="24"/>
        </w:rPr>
        <w:t>. Задание:</w:t>
      </w:r>
      <w:r w:rsidR="00BC7FE8" w:rsidRPr="00326717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</w:t>
      </w:r>
      <w:r w:rsidR="00BC7FE8"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BC7FE8" w:rsidRPr="003C7DD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Какие сроки осмотра стропов (за исключением редко используемых)? 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1. 1 раз в месяц.</w:t>
      </w:r>
    </w:p>
    <w:p w:rsidR="00BC7FE8" w:rsidRPr="00326717" w:rsidRDefault="00BC7FE8" w:rsidP="00BC7FE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2. 1 раз в 10 дней</w:t>
      </w:r>
      <w:r w:rsidRPr="00326717">
        <w:rPr>
          <w:rFonts w:ascii="Times New Roman" w:hAnsi="Times New Roman"/>
          <w:iCs/>
          <w:sz w:val="24"/>
          <w:szCs w:val="24"/>
        </w:rPr>
        <w:t xml:space="preserve"> 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3. 1 раз в 2 недели.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4. Перед выдачей в работу.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color w:val="444444"/>
          <w:sz w:val="24"/>
          <w:szCs w:val="24"/>
        </w:rPr>
      </w:pPr>
    </w:p>
    <w:p w:rsidR="00BC7FE8" w:rsidRPr="00326717" w:rsidRDefault="00A6737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C7FE8" w:rsidRPr="00326717">
        <w:rPr>
          <w:rFonts w:ascii="Times New Roman" w:hAnsi="Times New Roman"/>
          <w:b/>
          <w:sz w:val="24"/>
          <w:szCs w:val="24"/>
        </w:rPr>
        <w:t>. Задание:</w:t>
      </w:r>
      <w:r w:rsidR="00BC7FE8"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</w:t>
      </w:r>
      <w:r w:rsidR="00BC7FE8" w:rsidRPr="003C7DDC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Какие сроки осмотра редко используемых грузозахватных приспособлений?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1. 1 раз в месяц.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2. 1 раз в 10 дней.</w:t>
      </w:r>
    </w:p>
    <w:p w:rsidR="00BC7FE8" w:rsidRPr="00326717" w:rsidRDefault="00BC7FE8" w:rsidP="00BC7FE8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3. 1 раз в 2 недели.</w:t>
      </w:r>
    </w:p>
    <w:p w:rsidR="006C7B0A" w:rsidRDefault="00BC7FE8" w:rsidP="00BC7FE8">
      <w:pPr>
        <w:shd w:val="clear" w:color="auto" w:fill="FFFFFF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326717">
        <w:rPr>
          <w:rFonts w:ascii="Times New Roman" w:hAnsi="Times New Roman"/>
          <w:sz w:val="24"/>
          <w:szCs w:val="24"/>
          <w:bdr w:val="none" w:sz="0" w:space="0" w:color="auto" w:frame="1"/>
        </w:rPr>
        <w:t>4. Перед выдачей их в работу</w:t>
      </w:r>
      <w:r w:rsidRPr="00326717">
        <w:rPr>
          <w:rFonts w:ascii="Times New Roman" w:hAnsi="Times New Roman"/>
          <w:iCs/>
          <w:sz w:val="24"/>
          <w:szCs w:val="24"/>
        </w:rPr>
        <w:t xml:space="preserve"> 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BC7FE8" w:rsidRPr="006D620E" w:rsidRDefault="00BC7FE8" w:rsidP="00BC7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0E">
        <w:rPr>
          <w:rFonts w:ascii="Times New Roman" w:hAnsi="Times New Roman"/>
          <w:sz w:val="24"/>
          <w:szCs w:val="24"/>
          <w:u w:val="single"/>
        </w:rPr>
        <w:t>задание:</w:t>
      </w:r>
      <w:r w:rsidRPr="0003424C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 </w:t>
      </w:r>
      <w:r w:rsidRPr="006D620E">
        <w:rPr>
          <w:rFonts w:ascii="Times New Roman" w:hAnsi="Times New Roman"/>
          <w:sz w:val="24"/>
          <w:szCs w:val="24"/>
          <w:bdr w:val="none" w:sz="0" w:space="0" w:color="auto" w:frame="1"/>
        </w:rPr>
        <w:t>п</w:t>
      </w:r>
      <w:r w:rsidRPr="006D620E">
        <w:rPr>
          <w:rFonts w:ascii="Times New Roman" w:hAnsi="Times New Roman"/>
          <w:sz w:val="24"/>
          <w:szCs w:val="24"/>
        </w:rPr>
        <w:t>ровести подъем, перемещение и опускание груза в зону, невидимую машинистом крана:</w:t>
      </w:r>
    </w:p>
    <w:p w:rsidR="00BC7FE8" w:rsidRPr="006D620E" w:rsidRDefault="00BC7FE8" w:rsidP="00BC7F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620E">
        <w:rPr>
          <w:rFonts w:ascii="Times New Roman" w:hAnsi="Times New Roman"/>
          <w:sz w:val="24"/>
          <w:szCs w:val="24"/>
        </w:rPr>
        <w:t>- выбор места установки крана на площадке для подъёма и перемещения груза;</w:t>
      </w:r>
    </w:p>
    <w:p w:rsidR="00BC7FE8" w:rsidRPr="006D620E" w:rsidRDefault="00BC7FE8" w:rsidP="00BC7FE8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D620E">
        <w:rPr>
          <w:rFonts w:ascii="Times New Roman" w:hAnsi="Times New Roman"/>
          <w:sz w:val="24"/>
          <w:szCs w:val="24"/>
        </w:rPr>
        <w:t xml:space="preserve">     - подъём и перемещение груза по сигналам стропальщика;</w:t>
      </w:r>
    </w:p>
    <w:p w:rsidR="00BC7FE8" w:rsidRPr="006D620E" w:rsidRDefault="00BC7FE8" w:rsidP="00BC7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0E">
        <w:rPr>
          <w:rFonts w:ascii="Times New Roman" w:hAnsi="Times New Roman"/>
          <w:sz w:val="24"/>
          <w:szCs w:val="24"/>
        </w:rPr>
        <w:t>- определение веса груза по указателю грузоподъёмности;</w:t>
      </w:r>
    </w:p>
    <w:p w:rsidR="00BC7FE8" w:rsidRPr="006D620E" w:rsidRDefault="00BC7FE8" w:rsidP="00BC7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0E">
        <w:rPr>
          <w:rFonts w:ascii="Times New Roman" w:hAnsi="Times New Roman"/>
          <w:sz w:val="24"/>
          <w:szCs w:val="24"/>
        </w:rPr>
        <w:t>- опускание груза на заданное место;</w:t>
      </w:r>
    </w:p>
    <w:p w:rsidR="00BC7FE8" w:rsidRPr="006D620E" w:rsidRDefault="00BC7FE8" w:rsidP="00BC7F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0E">
        <w:rPr>
          <w:rFonts w:ascii="Times New Roman" w:hAnsi="Times New Roman"/>
          <w:sz w:val="24"/>
          <w:szCs w:val="24"/>
        </w:rPr>
        <w:t>- освобождение строп;</w:t>
      </w:r>
    </w:p>
    <w:p w:rsidR="00BC7FE8" w:rsidRDefault="00BC7FE8" w:rsidP="00BC7FE8">
      <w:pPr>
        <w:pStyle w:val="a3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6D620E">
        <w:rPr>
          <w:bdr w:val="none" w:sz="0" w:space="0" w:color="auto" w:frame="1"/>
        </w:rPr>
        <w:t>- установка стрелы в транспортное положение.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3741DD"/>
    <w:rsid w:val="005A2D00"/>
    <w:rsid w:val="006C7B0A"/>
    <w:rsid w:val="009C53C4"/>
    <w:rsid w:val="00A67378"/>
    <w:rsid w:val="00BC7FE8"/>
    <w:rsid w:val="00E372C0"/>
    <w:rsid w:val="00FB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FE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>DNS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2018-02-08T00:31:00Z</dcterms:created>
  <dcterms:modified xsi:type="dcterms:W3CDTF">2018-02-08T00:36:00Z</dcterms:modified>
</cp:coreProperties>
</file>